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B545" w14:textId="77777777" w:rsidR="005C0C25" w:rsidRPr="008840B3" w:rsidRDefault="005C0C25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17440" w14:textId="31C1B74C" w:rsidR="0044150F" w:rsidRPr="00A83C93" w:rsidRDefault="00605A33" w:rsidP="00605A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</w:p>
    <w:p w14:paraId="73E5B65B" w14:textId="77777777" w:rsidR="0044150F" w:rsidRPr="00F85754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4E91ABAE" w14:textId="03922592" w:rsidR="00866B0B" w:rsidRPr="00A83C93" w:rsidRDefault="0003457F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1C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B0B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05A33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45741E55" w14:textId="77777777" w:rsidR="009057FF" w:rsidRPr="00A83C93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80D8" w14:textId="77777777" w:rsidR="009B2AF4" w:rsidRPr="00A83C93" w:rsidRDefault="009B2AF4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AD0A2" w14:textId="77777777" w:rsidR="005F3A89" w:rsidRPr="00A83C93" w:rsidRDefault="00287236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Предлагаемые Проектом изменения вносятся на основании решени</w:t>
      </w:r>
      <w:r w:rsidR="00A57A1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</w:t>
      </w:r>
      <w:r w:rsidRPr="00A83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17.02.2023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83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255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23.12.202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673DDA" w:rsidRPr="00A8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DA" w:rsidRPr="00A83C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15.06.2023 № 323 «</w:t>
      </w:r>
      <w:r w:rsidR="00673DDA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="00673DDA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2A56E8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Думы Ханты-Мансийского района о бюджете)</w:t>
      </w:r>
      <w:r w:rsidR="00673DDA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56E8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73DDA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2A56E8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6E8" w:rsidRPr="00A83C9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татьи 12 решения Думы Ханты-Мансийского района от 17.12.2021 № 34 «О бюджете Ханты-Мансийского района на 2022 год и плановый период 2023 и 2024 годов»</w:t>
      </w:r>
      <w:r w:rsidR="002A56E8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1DD70" w14:textId="77777777" w:rsidR="002425DC" w:rsidRPr="00A83C93" w:rsidRDefault="00361D84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Представленным на экспертизу Проектом</w:t>
      </w:r>
      <w:r w:rsidR="005F3A89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предлагается </w:t>
      </w:r>
      <w:r w:rsidR="005F3A8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объём финансирования Программы в 2023 году </w:t>
      </w:r>
      <w:r w:rsidR="005F3A8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152 842,7 тыс. рублей, в том числе из средства федерального бюджета </w:t>
      </w:r>
      <w:r w:rsidR="005F3A8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520,4 тыс. рублей, из средств бюджета автономного округа </w:t>
      </w:r>
      <w:r w:rsidR="005F3A8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5 949,5 тыс. рублей, из средств бюджета Ханты-Мансийского района </w:t>
      </w:r>
      <w:r w:rsidR="005F3A89" w:rsidRPr="00A83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100 372,8 тыс. рублей.</w:t>
      </w:r>
    </w:p>
    <w:p w14:paraId="14A65D1C" w14:textId="4B3E247C" w:rsidR="0087538C" w:rsidRPr="00A83C93" w:rsidRDefault="00FF5503" w:rsidP="00A83C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Изменения вн</w:t>
      </w:r>
      <w:r w:rsidR="00D66ED3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66ED3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ятся</w:t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</w:t>
      </w:r>
      <w:r w:rsidR="00361D84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аспорт муниципальной программы</w:t>
      </w:r>
      <w:r w:rsidR="00D66ED3"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раздел </w:t>
      </w:r>
      <w:r w:rsidR="00E33E58" w:rsidRPr="00A83C93">
        <w:rPr>
          <w:rFonts w:ascii="Times New Roman" w:hAnsi="Times New Roman" w:cs="Times New Roman"/>
          <w:sz w:val="28"/>
          <w:szCs w:val="28"/>
        </w:rPr>
        <w:t>«</w:t>
      </w:r>
      <w:r w:rsidR="005F3A89" w:rsidRPr="00A83C93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E33E58" w:rsidRPr="00A83C93">
        <w:rPr>
          <w:rFonts w:ascii="Times New Roman" w:hAnsi="Times New Roman" w:cs="Times New Roman"/>
          <w:sz w:val="28"/>
          <w:szCs w:val="28"/>
        </w:rPr>
        <w:t xml:space="preserve">» </w:t>
      </w:r>
      <w:r w:rsidR="00D66ED3" w:rsidRPr="00A83C93">
        <w:rPr>
          <w:rFonts w:ascii="Times New Roman" w:hAnsi="Times New Roman" w:cs="Times New Roman"/>
          <w:sz w:val="28"/>
          <w:szCs w:val="28"/>
        </w:rPr>
        <w:br/>
      </w:r>
      <w:r w:rsidR="00E33E58" w:rsidRPr="00A83C93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D66ED3" w:rsidRPr="00A83C93">
        <w:rPr>
          <w:rFonts w:ascii="Times New Roman" w:hAnsi="Times New Roman" w:cs="Times New Roman"/>
          <w:sz w:val="28"/>
          <w:szCs w:val="28"/>
        </w:rPr>
        <w:t xml:space="preserve">и </w:t>
      </w:r>
      <w:r w:rsidR="00E33E58" w:rsidRPr="00A83C93">
        <w:rPr>
          <w:rFonts w:ascii="Times New Roman" w:hAnsi="Times New Roman" w:cs="Times New Roman"/>
          <w:sz w:val="28"/>
          <w:szCs w:val="28"/>
        </w:rPr>
        <w:t>корректир</w:t>
      </w:r>
      <w:r w:rsidR="00D66ED3" w:rsidRPr="00A83C93">
        <w:rPr>
          <w:rFonts w:ascii="Times New Roman" w:hAnsi="Times New Roman" w:cs="Times New Roman"/>
          <w:sz w:val="28"/>
          <w:szCs w:val="28"/>
        </w:rPr>
        <w:t>овок</w:t>
      </w:r>
      <w:r w:rsidR="00E33E58" w:rsidRPr="00A83C93">
        <w:rPr>
          <w:rFonts w:ascii="Times New Roman" w:hAnsi="Times New Roman" w:cs="Times New Roman"/>
          <w:sz w:val="28"/>
          <w:szCs w:val="28"/>
        </w:rPr>
        <w:t xml:space="preserve"> в Подпрограмм</w:t>
      </w:r>
      <w:r w:rsidRPr="00A83C93">
        <w:rPr>
          <w:rFonts w:ascii="Times New Roman" w:hAnsi="Times New Roman" w:cs="Times New Roman"/>
          <w:sz w:val="28"/>
          <w:szCs w:val="28"/>
        </w:rPr>
        <w:t>ы 1, 2, 3, 4 и 5</w:t>
      </w:r>
      <w:r w:rsidR="00513617" w:rsidRPr="00A83C93">
        <w:rPr>
          <w:rFonts w:ascii="Times New Roman" w:hAnsi="Times New Roman" w:cs="Times New Roman"/>
          <w:sz w:val="28"/>
          <w:szCs w:val="28"/>
        </w:rPr>
        <w:t>. Изменения вносимые Проектом программы, а именно наименование программы, подпрограммы по мероприятиям, источниками финансирования, обоснование по каждому мероприятию отражены в пояснительной записке от 15.09.2022 № 55</w:t>
      </w:r>
      <w:r w:rsidR="00591CFA" w:rsidRPr="00A83C93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</w:t>
      </w:r>
      <w:r w:rsidR="00591CFA" w:rsidRPr="00A83C93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513617" w:rsidRPr="00A83C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D52C0" w14:textId="05C18DDA" w:rsidR="00591CFA" w:rsidRPr="00A83C93" w:rsidRDefault="00591CFA" w:rsidP="00605A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93">
        <w:rPr>
          <w:rFonts w:ascii="Times New Roman" w:hAnsi="Times New Roman" w:cs="Times New Roman"/>
          <w:sz w:val="28"/>
          <w:szCs w:val="28"/>
        </w:rPr>
        <w:t>Проектом предусмотрена актуализация сведений в приложении 4 муниципальной программы, путем исключения мероприятия, проведенного в 2022 году. Также в целях приведени</w:t>
      </w:r>
      <w:r w:rsidR="00CE148A" w:rsidRPr="00A83C93">
        <w:rPr>
          <w:rFonts w:ascii="Times New Roman" w:hAnsi="Times New Roman" w:cs="Times New Roman"/>
          <w:sz w:val="28"/>
          <w:szCs w:val="28"/>
        </w:rPr>
        <w:t>я</w:t>
      </w:r>
      <w:r w:rsidRPr="00A83C9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A83C9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</w:t>
      </w:r>
      <w:r w:rsidR="00CE148A" w:rsidRPr="00A83C93">
        <w:rPr>
          <w:rFonts w:ascii="Times New Roman" w:hAnsi="Times New Roman" w:cs="Times New Roman"/>
          <w:sz w:val="28"/>
          <w:szCs w:val="28"/>
        </w:rPr>
        <w:t>автономного округа внесены корректировки наименования постановлени</w:t>
      </w:r>
      <w:r w:rsidR="00303028" w:rsidRPr="00A83C93">
        <w:rPr>
          <w:rFonts w:ascii="Times New Roman" w:hAnsi="Times New Roman" w:cs="Times New Roman"/>
          <w:sz w:val="28"/>
          <w:szCs w:val="28"/>
        </w:rPr>
        <w:t>я</w:t>
      </w:r>
      <w:r w:rsidR="00303028" w:rsidRPr="00A83C93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</w:p>
    <w:p w14:paraId="24F67900" w14:textId="5780CF00" w:rsidR="005F3A89" w:rsidRPr="00A83C93" w:rsidRDefault="00B71E24" w:rsidP="00605A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93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Ханты-Мансийского района </w:t>
      </w:r>
      <w:r w:rsidR="004844AF" w:rsidRPr="00A83C9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7538C" w:rsidRPr="00A83C93">
        <w:rPr>
          <w:rFonts w:ascii="Times New Roman" w:hAnsi="Times New Roman" w:cs="Times New Roman"/>
          <w:sz w:val="28"/>
          <w:szCs w:val="28"/>
        </w:rPr>
        <w:t xml:space="preserve">нарушение в части утверждения изменений в действующую муниципальную программу ответственным исполнителем, в срок </w:t>
      </w:r>
      <w:r w:rsidR="0087538C" w:rsidRPr="00A83C93">
        <w:rPr>
          <w:rFonts w:ascii="Times New Roman" w:hAnsi="Times New Roman" w:cs="Times New Roman"/>
          <w:sz w:val="28"/>
          <w:szCs w:val="28"/>
        </w:rPr>
        <w:br/>
        <w:t>не позднее трех месяцев с даты утверждения 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программы).</w:t>
      </w:r>
      <w:r w:rsidR="0087538C" w:rsidRPr="00A83C93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</w:p>
    <w:p w14:paraId="58E9F1EF" w14:textId="6FA31A3D" w:rsidR="00303028" w:rsidRPr="00A83C93" w:rsidRDefault="00303028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14:paraId="5F329B02" w14:textId="138E9A81" w:rsidR="00A83C93" w:rsidRPr="00A83C93" w:rsidRDefault="00A83C93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предлагает ответственному исполнителю при внесении изменений в муниципальную программу в дальнейшем, обеспечить соблюдение Постановления администрации Ханты-Мансийского района от 18.10.2021 № 252.</w:t>
      </w:r>
    </w:p>
    <w:p w14:paraId="21F3435B" w14:textId="5BE39FB8" w:rsidR="00303028" w:rsidRPr="00A83C93" w:rsidRDefault="00303028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3C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проведения финансово-экономической экспертизы иные замечания и (или) предложения к Проекту программы отсутствуют.</w:t>
      </w:r>
    </w:p>
    <w:p w14:paraId="58F71F95" w14:textId="7777777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83747E" w14:textId="7777777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18C5B1" w14:textId="7777777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64C874" w14:textId="7777777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6AE9F9" w14:textId="7777777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9EDB83" w14:textId="00F163A0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87A01B" w14:textId="39160161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3FB5D1" w14:textId="532EC2A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EE758E" w14:textId="2E20B037" w:rsidR="00A83C93" w:rsidRDefault="00A83C93" w:rsidP="00A83C93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399B0E" w14:textId="77777777" w:rsidR="00842D67" w:rsidRPr="00505801" w:rsidRDefault="00842D67" w:rsidP="004415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42D67" w:rsidRPr="00505801" w:rsidSect="00605A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276" w:bottom="1134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6BF9" w14:textId="77777777" w:rsidR="008071D5" w:rsidRDefault="008071D5" w:rsidP="00617B40">
      <w:pPr>
        <w:spacing w:after="0" w:line="240" w:lineRule="auto"/>
      </w:pPr>
      <w:r>
        <w:separator/>
      </w:r>
    </w:p>
  </w:endnote>
  <w:endnote w:type="continuationSeparator" w:id="0">
    <w:p w14:paraId="1C2E6166" w14:textId="77777777" w:rsidR="008071D5" w:rsidRDefault="00807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EEE" w14:textId="097D37C1" w:rsidR="00023BCC" w:rsidRDefault="00023BCC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7810" w14:textId="03E4F5AE" w:rsidR="00A83C93" w:rsidRDefault="00A83C93" w:rsidP="00A83C93">
    <w:pPr>
      <w:pStyle w:val="a8"/>
    </w:pPr>
  </w:p>
  <w:p w14:paraId="10A64B1B" w14:textId="77777777" w:rsidR="00A83C93" w:rsidRDefault="00A8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A713" w14:textId="77777777" w:rsidR="008071D5" w:rsidRDefault="008071D5" w:rsidP="00617B40">
      <w:pPr>
        <w:spacing w:after="0" w:line="240" w:lineRule="auto"/>
      </w:pPr>
      <w:r>
        <w:separator/>
      </w:r>
    </w:p>
  </w:footnote>
  <w:footnote w:type="continuationSeparator" w:id="0">
    <w:p w14:paraId="1100C101" w14:textId="77777777" w:rsidR="008071D5" w:rsidRDefault="008071D5" w:rsidP="00617B40">
      <w:pPr>
        <w:spacing w:after="0" w:line="240" w:lineRule="auto"/>
      </w:pPr>
      <w:r>
        <w:continuationSeparator/>
      </w:r>
    </w:p>
  </w:footnote>
  <w:footnote w:id="1">
    <w:p w14:paraId="18B7FB1A" w14:textId="4C964556" w:rsidR="00605A33" w:rsidRPr="00605A33" w:rsidRDefault="00605A33" w:rsidP="00605A33">
      <w:pPr>
        <w:pStyle w:val="af1"/>
        <w:ind w:firstLine="567"/>
        <w:rPr>
          <w:rFonts w:ascii="Times New Roman" w:hAnsi="Times New Roman" w:cs="Times New Roman"/>
        </w:rPr>
      </w:pPr>
      <w:r w:rsidRPr="00605A33">
        <w:rPr>
          <w:rStyle w:val="af3"/>
          <w:rFonts w:ascii="Times New Roman" w:hAnsi="Times New Roman" w:cs="Times New Roman"/>
        </w:rPr>
        <w:footnoteRef/>
      </w:r>
      <w:r w:rsidRPr="00605A33">
        <w:rPr>
          <w:rFonts w:ascii="Times New Roman" w:hAnsi="Times New Roman" w:cs="Times New Roman"/>
        </w:rPr>
        <w:t xml:space="preserve">  Далее - Проект программы, Проект постановления, Проект.  </w:t>
      </w:r>
    </w:p>
  </w:footnote>
  <w:footnote w:id="2">
    <w:p w14:paraId="47C02EF7" w14:textId="17F2F696" w:rsidR="00303028" w:rsidRPr="00303028" w:rsidRDefault="00303028" w:rsidP="00303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П</w:t>
      </w:r>
      <w:r w:rsidRPr="008F146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остановление Правительства Ханты-Мансийского автономного округа – Югры от 30 декабря 2016 года № 567-п «</w:t>
      </w:r>
      <w:r w:rsidRPr="008F146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Об отдельных вопросах реализации Закона Ханты-Мансийского автономного 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br/>
      </w:r>
      <w:r w:rsidRPr="008F146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округа - Югры от 11 декабря 2013 года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</w:t>
      </w:r>
      <w:r w:rsidRPr="008F146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br/>
        <w:t>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8F146F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».</w:t>
      </w:r>
    </w:p>
  </w:footnote>
  <w:footnote w:id="3">
    <w:p w14:paraId="09BD1AEC" w14:textId="475BD2E3" w:rsidR="0087538C" w:rsidRPr="0087538C" w:rsidRDefault="0087538C" w:rsidP="00303028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87538C">
        <w:rPr>
          <w:rStyle w:val="af3"/>
          <w:rFonts w:ascii="Times New Roman" w:hAnsi="Times New Roman" w:cs="Times New Roman"/>
        </w:rPr>
        <w:footnoteRef/>
      </w:r>
      <w:r w:rsidRPr="00875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538C">
        <w:rPr>
          <w:rFonts w:ascii="Times New Roman" w:hAnsi="Times New Roman" w:cs="Times New Roman"/>
        </w:rPr>
        <w:t xml:space="preserve">ункт 18. раздела IV. «Утверждение муниципальной программы и внесение в нее изменений» </w:t>
      </w:r>
      <w:r>
        <w:rPr>
          <w:rFonts w:ascii="Times New Roman" w:hAnsi="Times New Roman" w:cs="Times New Roman"/>
        </w:rPr>
        <w:t>П</w:t>
      </w:r>
      <w:r w:rsidRPr="0087538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87538C">
        <w:rPr>
          <w:rFonts w:ascii="Times New Roman" w:hAnsi="Times New Roman" w:cs="Times New Roman"/>
        </w:rPr>
        <w:t xml:space="preserve"> администрации Ханты-Мансийского района от 18.10.2021 № 252</w:t>
      </w:r>
      <w:r>
        <w:rPr>
          <w:rFonts w:ascii="Times New Roman" w:hAnsi="Times New Roman" w:cs="Times New Roman"/>
        </w:rPr>
        <w:t>.</w:t>
      </w:r>
      <w:r w:rsidR="00A83C93">
        <w:rPr>
          <w:rFonts w:ascii="Times New Roman" w:hAnsi="Times New Roman" w:cs="Times New Roman"/>
        </w:rPr>
        <w:t xml:space="preserve"> «О порядке разработки и реализации муниципальных программ Ханты-Мансийского района» (далее - П</w:t>
      </w:r>
      <w:r w:rsidR="00A83C93" w:rsidRPr="0087538C">
        <w:rPr>
          <w:rFonts w:ascii="Times New Roman" w:hAnsi="Times New Roman" w:cs="Times New Roman"/>
        </w:rPr>
        <w:t>остановлени</w:t>
      </w:r>
      <w:r w:rsidR="00A83C93">
        <w:rPr>
          <w:rFonts w:ascii="Times New Roman" w:hAnsi="Times New Roman" w:cs="Times New Roman"/>
        </w:rPr>
        <w:t>я</w:t>
      </w:r>
      <w:r w:rsidR="00A83C93" w:rsidRPr="0087538C">
        <w:rPr>
          <w:rFonts w:ascii="Times New Roman" w:hAnsi="Times New Roman" w:cs="Times New Roman"/>
        </w:rPr>
        <w:t xml:space="preserve"> администрации Ханты-Мансийского района от 18.10.2021 № 252</w:t>
      </w:r>
      <w:r w:rsidR="00A83C93">
        <w:rPr>
          <w:rFonts w:ascii="Times New Roman" w:hAnsi="Times New Roman" w:cs="Times New Roman"/>
        </w:rPr>
        <w:t>)</w:t>
      </w:r>
      <w:r w:rsidR="00605A3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9958B5" w14:textId="77777777" w:rsidR="00A83C93" w:rsidRPr="00A83C93" w:rsidRDefault="00A83C93">
        <w:pPr>
          <w:pStyle w:val="a6"/>
          <w:jc w:val="center"/>
          <w:rPr>
            <w:sz w:val="24"/>
            <w:szCs w:val="24"/>
          </w:rPr>
        </w:pPr>
      </w:p>
      <w:p w14:paraId="4F40344B" w14:textId="1F9B462C" w:rsidR="00A83C93" w:rsidRPr="00A83C93" w:rsidRDefault="00A83C93">
        <w:pPr>
          <w:pStyle w:val="a6"/>
          <w:jc w:val="center"/>
          <w:rPr>
            <w:rFonts w:ascii="Times New Roman" w:hAnsi="Times New Roman" w:cs="Times New Roman"/>
          </w:rPr>
        </w:pPr>
        <w:r w:rsidRPr="00A83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C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7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83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6295B4" w14:textId="77777777" w:rsidR="00A83C93" w:rsidRDefault="00A83C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A781" w14:textId="2F3F827A" w:rsidR="00A83C93" w:rsidRDefault="00A83C93">
    <w:pPr>
      <w:pStyle w:val="a6"/>
      <w:jc w:val="center"/>
    </w:pPr>
  </w:p>
  <w:p w14:paraId="25B7FEC2" w14:textId="77777777" w:rsidR="00A83C93" w:rsidRDefault="00A83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9A300F"/>
    <w:multiLevelType w:val="hybridMultilevel"/>
    <w:tmpl w:val="80DE287E"/>
    <w:lvl w:ilvl="0" w:tplc="F4843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9EC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0E3F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C77"/>
    <w:rsid w:val="00237247"/>
    <w:rsid w:val="00242083"/>
    <w:rsid w:val="00242516"/>
    <w:rsid w:val="002425DC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236"/>
    <w:rsid w:val="002875A8"/>
    <w:rsid w:val="00287B4C"/>
    <w:rsid w:val="00295297"/>
    <w:rsid w:val="00295445"/>
    <w:rsid w:val="00295A3B"/>
    <w:rsid w:val="002967FD"/>
    <w:rsid w:val="00297A80"/>
    <w:rsid w:val="002A500F"/>
    <w:rsid w:val="002A56E8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3028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1D84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06B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489A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36E8"/>
    <w:rsid w:val="00474EB3"/>
    <w:rsid w:val="00481856"/>
    <w:rsid w:val="00483E56"/>
    <w:rsid w:val="004844AF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3780"/>
    <w:rsid w:val="00503B7B"/>
    <w:rsid w:val="0050482A"/>
    <w:rsid w:val="00505801"/>
    <w:rsid w:val="00507BE5"/>
    <w:rsid w:val="00507E5B"/>
    <w:rsid w:val="0051256C"/>
    <w:rsid w:val="00513617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1CFA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3A89"/>
    <w:rsid w:val="005F4D79"/>
    <w:rsid w:val="005F5791"/>
    <w:rsid w:val="005F70A0"/>
    <w:rsid w:val="005F7423"/>
    <w:rsid w:val="005F7587"/>
    <w:rsid w:val="00600AE5"/>
    <w:rsid w:val="0060297B"/>
    <w:rsid w:val="006039EA"/>
    <w:rsid w:val="00605A33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3DDA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221"/>
    <w:rsid w:val="00866B0B"/>
    <w:rsid w:val="00870E2A"/>
    <w:rsid w:val="00871BB7"/>
    <w:rsid w:val="008727CF"/>
    <w:rsid w:val="008740E7"/>
    <w:rsid w:val="0087412B"/>
    <w:rsid w:val="0087538C"/>
    <w:rsid w:val="00877CD3"/>
    <w:rsid w:val="00880A54"/>
    <w:rsid w:val="00881940"/>
    <w:rsid w:val="00882B28"/>
    <w:rsid w:val="008840B3"/>
    <w:rsid w:val="008847FD"/>
    <w:rsid w:val="00884D42"/>
    <w:rsid w:val="008861C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A19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C93"/>
    <w:rsid w:val="00A83F2A"/>
    <w:rsid w:val="00A8538C"/>
    <w:rsid w:val="00A8554F"/>
    <w:rsid w:val="00A86500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1E24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148A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59E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6ED3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3E58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EF581D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1B"/>
    <w:rsid w:val="00F83EC6"/>
    <w:rsid w:val="00F840EA"/>
    <w:rsid w:val="00F84BE9"/>
    <w:rsid w:val="00F85754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4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styleId="af1">
    <w:name w:val="footnote text"/>
    <w:basedOn w:val="a"/>
    <w:link w:val="af2"/>
    <w:uiPriority w:val="99"/>
    <w:unhideWhenUsed/>
    <w:rsid w:val="002425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425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25DC"/>
    <w:rPr>
      <w:vertAlign w:val="superscript"/>
    </w:rPr>
  </w:style>
  <w:style w:type="paragraph" w:customStyle="1" w:styleId="nospacing">
    <w:name w:val="nospacing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292F-16D5-45FE-8EA9-84A8C540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2688</Characters>
  <Application>Microsoft Office Word</Application>
  <DocSecurity>0</DocSecurity>
  <Lines>336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2023-06-13T12:45:00Z</dcterms:created>
  <dcterms:modified xsi:type="dcterms:W3CDTF">2023-09-25T12:27:00Z</dcterms:modified>
</cp:coreProperties>
</file>